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F65CB" w14:textId="77777777" w:rsidR="00DA639E" w:rsidRDefault="00DA639E" w:rsidP="00DA639E">
      <w:pPr>
        <w:spacing w:after="116"/>
        <w:jc w:val="both"/>
      </w:pPr>
    </w:p>
    <w:p w14:paraId="0780E13C" w14:textId="77777777" w:rsidR="00DA639E" w:rsidRDefault="00DA639E" w:rsidP="00DA639E">
      <w:pPr>
        <w:spacing w:after="119"/>
        <w:jc w:val="right"/>
      </w:pPr>
      <w:r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t xml:space="preserve">All’Unione del Lago Maggiore </w:t>
      </w:r>
    </w:p>
    <w:p w14:paraId="764D6F05" w14:textId="77777777" w:rsidR="00DA639E" w:rsidRDefault="00DA639E" w:rsidP="00DA639E">
      <w:pPr>
        <w:spacing w:after="0"/>
        <w:jc w:val="right"/>
      </w:pPr>
    </w:p>
    <w:p w14:paraId="13A903D0" w14:textId="77777777" w:rsidR="00DA639E" w:rsidRDefault="00DA639E" w:rsidP="00DA639E">
      <w:pPr>
        <w:spacing w:after="5" w:line="248" w:lineRule="auto"/>
        <w:ind w:left="5095" w:right="56"/>
        <w:jc w:val="right"/>
      </w:pPr>
      <w:r>
        <w:t>Alla c.a. del Presidente</w:t>
      </w:r>
    </w:p>
    <w:p w14:paraId="5603F2BE" w14:textId="77777777" w:rsidR="00DA639E" w:rsidRDefault="00DA639E" w:rsidP="00DA639E">
      <w:pPr>
        <w:spacing w:after="0"/>
      </w:pPr>
      <w:r>
        <w:t xml:space="preserve"> </w:t>
      </w:r>
    </w:p>
    <w:p w14:paraId="708434FE" w14:textId="77777777" w:rsidR="00DA639E" w:rsidRDefault="00DA639E" w:rsidP="00DA639E">
      <w:pPr>
        <w:spacing w:after="0"/>
      </w:pPr>
      <w:r>
        <w:t xml:space="preserve">  </w:t>
      </w:r>
    </w:p>
    <w:p w14:paraId="1AF1E98A" w14:textId="77777777" w:rsidR="00DA639E" w:rsidRPr="00AC3226" w:rsidRDefault="00DA639E" w:rsidP="00DA639E">
      <w:pPr>
        <w:pStyle w:val="Titolo2"/>
        <w:ind w:left="-5" w:right="0"/>
        <w:rPr>
          <w:u w:val="none"/>
        </w:rPr>
      </w:pPr>
      <w:r w:rsidRPr="00AC3226">
        <w:rPr>
          <w:u w:val="none"/>
        </w:rPr>
        <w:t xml:space="preserve">Oggetto: Domanda di ammissione alla procedura comparativa per la nomina del Nucleo di Valutazione in forma monocratica dell’Unione del Lago Maggiore </w:t>
      </w:r>
    </w:p>
    <w:p w14:paraId="4D9910F3" w14:textId="77777777" w:rsidR="00DA639E" w:rsidRPr="00AC3226" w:rsidRDefault="00DA639E" w:rsidP="00DA639E">
      <w:pPr>
        <w:spacing w:after="0"/>
      </w:pPr>
      <w:r w:rsidRPr="00AC3226">
        <w:t xml:space="preserve"> </w:t>
      </w:r>
    </w:p>
    <w:p w14:paraId="042C0E80" w14:textId="77777777" w:rsidR="00DA639E" w:rsidRDefault="00DA639E" w:rsidP="00DA639E">
      <w:pPr>
        <w:spacing w:after="7" w:line="477" w:lineRule="auto"/>
        <w:ind w:left="-5" w:right="55"/>
      </w:pPr>
      <w:r>
        <w:rPr>
          <w:rFonts w:ascii="Bookman Old Style" w:eastAsia="Bookman Old Style" w:hAnsi="Bookman Old Style" w:cs="Bookman Old Style"/>
        </w:rPr>
        <w:t xml:space="preserve">Il/La sottoscritto/a  ……………………………………………………………………………………… nato/a a ………………………………il …………residente in …………………………….………… </w:t>
      </w:r>
    </w:p>
    <w:p w14:paraId="2934FE45" w14:textId="77777777" w:rsidR="00DA639E" w:rsidRDefault="00DA639E" w:rsidP="00DA639E">
      <w:pPr>
        <w:spacing w:after="245" w:line="248" w:lineRule="auto"/>
        <w:ind w:left="-5" w:right="55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C.A.P. .……… Via/Viale/Piazza ……………………………………… n. ………………………….. </w:t>
      </w:r>
    </w:p>
    <w:p w14:paraId="710B78A0" w14:textId="77777777" w:rsidR="00DA639E" w:rsidRDefault="00DA639E" w:rsidP="00DA639E">
      <w:pPr>
        <w:spacing w:after="247" w:line="248" w:lineRule="auto"/>
        <w:ind w:left="-5" w:right="55"/>
      </w:pPr>
      <w:r>
        <w:rPr>
          <w:rFonts w:ascii="Bookman Old Style" w:eastAsia="Bookman Old Style" w:hAnsi="Bookman Old Style" w:cs="Bookman Old Style"/>
        </w:rPr>
        <w:t xml:space="preserve">Codice fiscale……………………………..…………………..………………………………………….. </w:t>
      </w:r>
    </w:p>
    <w:p w14:paraId="601F90FA" w14:textId="77777777" w:rsidR="00DA639E" w:rsidRDefault="00DA639E" w:rsidP="00DA639E">
      <w:pPr>
        <w:spacing w:after="245" w:line="248" w:lineRule="auto"/>
        <w:ind w:left="-5" w:right="55"/>
      </w:pPr>
      <w:r>
        <w:rPr>
          <w:rFonts w:ascii="Bookman Old Style" w:eastAsia="Bookman Old Style" w:hAnsi="Bookman Old Style" w:cs="Bookman Old Style"/>
        </w:rPr>
        <w:t>Cell …….….…………………………………………………………………………………………………</w:t>
      </w:r>
    </w:p>
    <w:p w14:paraId="3609B497" w14:textId="77777777" w:rsidR="00DA639E" w:rsidRDefault="00DA639E" w:rsidP="00DA639E">
      <w:pPr>
        <w:spacing w:after="245" w:line="248" w:lineRule="auto"/>
        <w:ind w:left="-5" w:right="55"/>
      </w:pPr>
      <w:r>
        <w:rPr>
          <w:rFonts w:ascii="Bookman Old Style" w:eastAsia="Bookman Old Style" w:hAnsi="Bookman Old Style" w:cs="Bookman Old Style"/>
        </w:rPr>
        <w:t xml:space="preserve">P.E.C. ........................................................................................................................... </w:t>
      </w:r>
    </w:p>
    <w:p w14:paraId="2D61E2AB" w14:textId="77777777" w:rsidR="00DA639E" w:rsidRDefault="00DA639E" w:rsidP="00DA639E">
      <w:pPr>
        <w:spacing w:after="247" w:line="248" w:lineRule="auto"/>
        <w:ind w:left="-5" w:right="55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>email: …….………………..……………………………………………………………………………….</w:t>
      </w:r>
    </w:p>
    <w:p w14:paraId="1F417D7C" w14:textId="77777777" w:rsidR="00DA639E" w:rsidRDefault="00DA639E" w:rsidP="00DA639E">
      <w:pPr>
        <w:spacing w:after="0"/>
        <w:ind w:left="5"/>
        <w:jc w:val="center"/>
      </w:pPr>
    </w:p>
    <w:p w14:paraId="2E77BCD7" w14:textId="77777777" w:rsidR="00DA639E" w:rsidRPr="005371F5" w:rsidRDefault="00DA639E" w:rsidP="00DA639E">
      <w:pPr>
        <w:pStyle w:val="Titolo2"/>
        <w:spacing w:after="0"/>
        <w:ind w:left="-5" w:right="0"/>
        <w:jc w:val="both"/>
        <w:rPr>
          <w:u w:val="none"/>
        </w:rPr>
      </w:pPr>
      <w:r w:rsidRPr="005371F5">
        <w:rPr>
          <w:u w:val="none"/>
        </w:rPr>
        <w:t>Presa visione dell'Avviso pubblico per la nomina Nucleo di Valutazione della Performance in forma monocratica dell’Unione del Lago Maggiore</w:t>
      </w:r>
    </w:p>
    <w:p w14:paraId="42943FD3" w14:textId="77777777" w:rsidR="00DA639E" w:rsidRDefault="00DA639E" w:rsidP="00DA639E">
      <w:pPr>
        <w:pStyle w:val="Titolo2"/>
        <w:spacing w:after="0"/>
        <w:ind w:left="-5" w:right="0"/>
        <w:rPr>
          <w:b w:val="0"/>
          <w:u w:val="none"/>
        </w:rPr>
      </w:pPr>
    </w:p>
    <w:p w14:paraId="4C615293" w14:textId="77777777" w:rsidR="00DA639E" w:rsidRDefault="00DA639E" w:rsidP="00DA639E">
      <w:pPr>
        <w:pStyle w:val="Titolo2"/>
        <w:spacing w:after="0"/>
        <w:ind w:left="-5" w:right="0"/>
        <w:rPr>
          <w:b w:val="0"/>
          <w:u w:val="none"/>
        </w:rPr>
      </w:pPr>
    </w:p>
    <w:p w14:paraId="4CA9B1D6" w14:textId="77777777" w:rsidR="00DA639E" w:rsidRPr="005371F5" w:rsidRDefault="00DA639E" w:rsidP="00DA639E">
      <w:pPr>
        <w:pStyle w:val="Titolo2"/>
        <w:spacing w:after="0"/>
        <w:ind w:left="-5" w:right="0"/>
        <w:rPr>
          <w:u w:val="none"/>
        </w:rPr>
      </w:pPr>
      <w:r w:rsidRPr="005371F5">
        <w:rPr>
          <w:b w:val="0"/>
          <w:u w:val="none"/>
        </w:rPr>
        <w:t xml:space="preserve"> </w:t>
      </w:r>
      <w:r w:rsidRPr="005371F5">
        <w:rPr>
          <w:u w:val="none"/>
        </w:rPr>
        <w:t>P R O P O N E</w:t>
      </w:r>
      <w:r w:rsidRPr="005371F5">
        <w:rPr>
          <w:b w:val="0"/>
          <w:u w:val="none"/>
        </w:rPr>
        <w:t xml:space="preserve"> </w:t>
      </w:r>
    </w:p>
    <w:p w14:paraId="25182FD1" w14:textId="77777777" w:rsidR="00DA639E" w:rsidRDefault="00DA639E" w:rsidP="00DA639E">
      <w:pPr>
        <w:spacing w:after="0"/>
        <w:ind w:left="5"/>
        <w:jc w:val="center"/>
      </w:pPr>
      <w:r>
        <w:t xml:space="preserve"> </w:t>
      </w:r>
    </w:p>
    <w:p w14:paraId="2BEF2CEF" w14:textId="77777777" w:rsidR="00DA639E" w:rsidRDefault="00DA639E" w:rsidP="00DA639E">
      <w:pPr>
        <w:spacing w:after="7" w:line="248" w:lineRule="auto"/>
        <w:ind w:left="-5" w:right="55"/>
        <w:jc w:val="both"/>
      </w:pPr>
      <w:r>
        <w:rPr>
          <w:rFonts w:ascii="Bookman Old Style" w:eastAsia="Bookman Old Style" w:hAnsi="Bookman Old Style" w:cs="Bookman Old Style"/>
        </w:rPr>
        <w:t xml:space="preserve">la propria candidatura per il conferimento dell'incarico di componente unico del Nucleo di Valutazione della Performance dell’Unione del Lago Maggiore </w:t>
      </w:r>
    </w:p>
    <w:p w14:paraId="119B95A8" w14:textId="77777777" w:rsidR="00DA639E" w:rsidRDefault="00DA639E" w:rsidP="00DA639E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18C916CA" w14:textId="77777777" w:rsidR="00DA639E" w:rsidRDefault="00DA639E" w:rsidP="00DA639E">
      <w:pPr>
        <w:spacing w:after="7" w:line="248" w:lineRule="auto"/>
        <w:ind w:left="-5" w:right="55"/>
        <w:jc w:val="both"/>
      </w:pPr>
      <w:r>
        <w:rPr>
          <w:rFonts w:ascii="Bookman Old Style" w:eastAsia="Bookman Old Style" w:hAnsi="Bookman Old Style" w:cs="Bookman Old Style"/>
        </w:rPr>
        <w:t xml:space="preserve">A tal fine, sotto la propria personale responsabilità, ai sensi degli artt. 46 e 47 del D.P.R. n. 445 del 28.12.2000 e consapevole delle sanzioni penali previste dall’art. 76 del citato D.P.R., per le ipotesi di falsità in atti e di dichiarazioni mendaci </w:t>
      </w:r>
    </w:p>
    <w:p w14:paraId="757C052B" w14:textId="77777777" w:rsidR="00DA639E" w:rsidRDefault="00DA639E" w:rsidP="00DA639E">
      <w:pPr>
        <w:spacing w:after="0"/>
      </w:pPr>
      <w:r>
        <w:t xml:space="preserve"> </w:t>
      </w:r>
    </w:p>
    <w:p w14:paraId="31DF2EE5" w14:textId="77777777" w:rsidR="00DA639E" w:rsidRDefault="00DA639E" w:rsidP="00DA639E">
      <w:pPr>
        <w:pStyle w:val="Titolo2"/>
        <w:spacing w:after="0" w:line="259" w:lineRule="auto"/>
      </w:pPr>
      <w:r>
        <w:t>D I C H I A R A</w:t>
      </w:r>
      <w:r>
        <w:rPr>
          <w:b w:val="0"/>
        </w:rPr>
        <w:t xml:space="preserve"> </w:t>
      </w:r>
    </w:p>
    <w:p w14:paraId="5A16CCCC" w14:textId="77777777" w:rsidR="00DA639E" w:rsidRDefault="00DA639E" w:rsidP="00DA639E">
      <w:pPr>
        <w:spacing w:after="0"/>
      </w:pPr>
      <w:r>
        <w:t xml:space="preserve"> </w:t>
      </w:r>
    </w:p>
    <w:p w14:paraId="37BBA47F" w14:textId="77777777" w:rsidR="00DA639E" w:rsidRDefault="00DA639E" w:rsidP="00DA639E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4A275AD" w14:textId="77777777" w:rsidR="00DA639E" w:rsidRDefault="00DA639E" w:rsidP="00DA639E">
      <w:pPr>
        <w:numPr>
          <w:ilvl w:val="0"/>
          <w:numId w:val="1"/>
        </w:numPr>
        <w:spacing w:after="7" w:line="248" w:lineRule="auto"/>
        <w:ind w:right="55" w:hanging="360"/>
        <w:jc w:val="both"/>
      </w:pPr>
      <w:r>
        <w:rPr>
          <w:rFonts w:ascii="Bookman Old Style" w:eastAsia="Bookman Old Style" w:hAnsi="Bookman Old Style" w:cs="Bookman Old Style"/>
        </w:rPr>
        <w:t xml:space="preserve">di essere in possesso di tutti i requisiti di ordine generale, di competenza, esperienza e integrità, nonché di quelli indicati nell’avviso pubblicato; </w:t>
      </w:r>
    </w:p>
    <w:p w14:paraId="57894A02" w14:textId="77777777" w:rsidR="00DA639E" w:rsidRDefault="00DA639E" w:rsidP="00DA639E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8E9189A" w14:textId="77777777" w:rsidR="00DA639E" w:rsidRDefault="00DA639E" w:rsidP="00DA639E">
      <w:pPr>
        <w:numPr>
          <w:ilvl w:val="0"/>
          <w:numId w:val="1"/>
        </w:numPr>
        <w:spacing w:after="7" w:line="248" w:lineRule="auto"/>
        <w:ind w:right="55" w:hanging="360"/>
        <w:jc w:val="both"/>
      </w:pPr>
      <w:r>
        <w:rPr>
          <w:rFonts w:ascii="Bookman Old Style" w:eastAsia="Bookman Old Style" w:hAnsi="Bookman Old Style" w:cs="Bookman Old Style"/>
        </w:rPr>
        <w:t xml:space="preserve">con riferimento alle cause di incompatibilità e alle cause ostative alla nomina: </w:t>
      </w:r>
    </w:p>
    <w:p w14:paraId="316198AC" w14:textId="77777777" w:rsidR="00DA639E" w:rsidRDefault="00DA639E" w:rsidP="00DA639E">
      <w:pPr>
        <w:numPr>
          <w:ilvl w:val="1"/>
          <w:numId w:val="1"/>
        </w:numPr>
        <w:spacing w:after="7" w:line="248" w:lineRule="auto"/>
        <w:ind w:right="55" w:hanging="360"/>
        <w:jc w:val="both"/>
      </w:pPr>
      <w:r>
        <w:rPr>
          <w:rFonts w:ascii="Bookman Old Style" w:eastAsia="Bookman Old Style" w:hAnsi="Bookman Old Style" w:cs="Bookman Old Style"/>
        </w:rPr>
        <w:t xml:space="preserve">di non rivestire incarichi pubblici elettivi, cariche in partiti politici o in organizzazioni sindacali, ovvero di non aver rivestito simili incarichi o cariche nei tre anni precedenti la nomina; </w:t>
      </w:r>
    </w:p>
    <w:p w14:paraId="082AD854" w14:textId="77777777" w:rsidR="00DA639E" w:rsidRDefault="00DA639E" w:rsidP="00DA639E">
      <w:pPr>
        <w:numPr>
          <w:ilvl w:val="1"/>
          <w:numId w:val="1"/>
        </w:numPr>
        <w:spacing w:after="7" w:line="248" w:lineRule="auto"/>
        <w:ind w:right="55" w:hanging="360"/>
        <w:jc w:val="both"/>
      </w:pPr>
      <w:r>
        <w:rPr>
          <w:rFonts w:ascii="Bookman Old Style" w:eastAsia="Bookman Old Style" w:hAnsi="Bookman Old Style" w:cs="Bookman Old Style"/>
        </w:rPr>
        <w:t xml:space="preserve">di non essere componenti degli organi di cui all’art. 36 D. Lgs. n. 267/2000 dell’Unione del Lago Maggiore e di non aver ricoperto tale incarico nei tre anni precedenti la designazione; </w:t>
      </w:r>
    </w:p>
    <w:p w14:paraId="6EB9B9D2" w14:textId="77777777" w:rsidR="00DA639E" w:rsidRDefault="00DA639E" w:rsidP="00DA639E">
      <w:pPr>
        <w:numPr>
          <w:ilvl w:val="1"/>
          <w:numId w:val="1"/>
        </w:numPr>
        <w:spacing w:after="7" w:line="248" w:lineRule="auto"/>
        <w:ind w:right="55" w:hanging="360"/>
        <w:jc w:val="both"/>
      </w:pPr>
      <w:r>
        <w:rPr>
          <w:rFonts w:ascii="Bookman Old Style" w:eastAsia="Bookman Old Style" w:hAnsi="Bookman Old Style" w:cs="Bookman Old Style"/>
        </w:rPr>
        <w:t xml:space="preserve">di non essere stato/a condannato/a, anche con sentenza non passata in giudicato, per i reati previsti dal Capo I del titolo II del libro secondo del Codice Penale; </w:t>
      </w:r>
    </w:p>
    <w:p w14:paraId="661AAD0A" w14:textId="77777777" w:rsidR="00DA639E" w:rsidRDefault="00DA639E" w:rsidP="00DA639E">
      <w:pPr>
        <w:numPr>
          <w:ilvl w:val="1"/>
          <w:numId w:val="1"/>
        </w:numPr>
        <w:spacing w:after="7" w:line="248" w:lineRule="auto"/>
        <w:ind w:right="55" w:hanging="360"/>
        <w:jc w:val="both"/>
      </w:pPr>
      <w:r>
        <w:rPr>
          <w:rFonts w:ascii="Bookman Old Style" w:eastAsia="Bookman Old Style" w:hAnsi="Bookman Old Style" w:cs="Bookman Old Style"/>
        </w:rPr>
        <w:t xml:space="preserve">di non essere stato rimosso dall’incarico di componente dell’OIV o altro organismo di valutazione prima della scadenza del mandato; </w:t>
      </w:r>
    </w:p>
    <w:p w14:paraId="286D4D4C" w14:textId="77777777" w:rsidR="00DA639E" w:rsidRDefault="00DA639E" w:rsidP="00DA639E">
      <w:pPr>
        <w:numPr>
          <w:ilvl w:val="1"/>
          <w:numId w:val="1"/>
        </w:numPr>
        <w:spacing w:after="7" w:line="248" w:lineRule="auto"/>
        <w:ind w:right="55" w:hanging="360"/>
        <w:jc w:val="both"/>
      </w:pPr>
      <w:r>
        <w:rPr>
          <w:rFonts w:ascii="Bookman Old Style" w:eastAsia="Bookman Old Style" w:hAnsi="Bookman Old Style" w:cs="Bookman Old Style"/>
        </w:rPr>
        <w:lastRenderedPageBreak/>
        <w:t xml:space="preserve">di non incorrere nelle condizioni di ineleggibilità e inconferibilità previste dal D. Lgs. n. 39/2013. </w:t>
      </w:r>
    </w:p>
    <w:p w14:paraId="043B2F56" w14:textId="77777777" w:rsidR="00DA639E" w:rsidRDefault="00DA639E" w:rsidP="00DA639E">
      <w:pPr>
        <w:spacing w:after="0" w:line="239" w:lineRule="auto"/>
        <w:ind w:right="8443"/>
      </w:pPr>
      <w:r>
        <w:t xml:space="preserve">                </w:t>
      </w:r>
      <w:r>
        <w:rPr>
          <w:rFonts w:ascii="Bookman Old Style" w:eastAsia="Bookman Old Style" w:hAnsi="Bookman Old Style" w:cs="Bookman Old Style"/>
        </w:rPr>
        <w:t xml:space="preserve"> </w:t>
      </w:r>
      <w:r>
        <w:t xml:space="preserve"> </w:t>
      </w:r>
    </w:p>
    <w:p w14:paraId="6D9397BC" w14:textId="77777777" w:rsidR="00DA639E" w:rsidRDefault="00DA639E" w:rsidP="00DA639E">
      <w:pPr>
        <w:spacing w:after="7" w:line="248" w:lineRule="auto"/>
        <w:ind w:left="-5" w:right="55"/>
      </w:pPr>
      <w:r>
        <w:rPr>
          <w:rFonts w:ascii="Bookman Old Style" w:eastAsia="Bookman Old Style" w:hAnsi="Bookman Old Style" w:cs="Bookman Old Style"/>
        </w:rPr>
        <w:t xml:space="preserve">Si allega: </w:t>
      </w:r>
    </w:p>
    <w:p w14:paraId="5230E88E" w14:textId="77777777" w:rsidR="00DA639E" w:rsidRDefault="00DA639E" w:rsidP="00DA639E">
      <w:pPr>
        <w:numPr>
          <w:ilvl w:val="0"/>
          <w:numId w:val="1"/>
        </w:numPr>
        <w:spacing w:after="7" w:line="248" w:lineRule="auto"/>
        <w:ind w:right="55" w:hanging="360"/>
        <w:jc w:val="both"/>
      </w:pPr>
      <w:r>
        <w:rPr>
          <w:rFonts w:ascii="Bookman Old Style" w:eastAsia="Bookman Old Style" w:hAnsi="Bookman Old Style" w:cs="Bookman Old Style"/>
          <w:i/>
        </w:rPr>
        <w:t>curriculum</w:t>
      </w:r>
      <w:r>
        <w:rPr>
          <w:rFonts w:ascii="Bookman Old Style" w:eastAsia="Bookman Old Style" w:hAnsi="Bookman Old Style" w:cs="Bookman Old Style"/>
        </w:rPr>
        <w:t xml:space="preserve"> professionale datato e sottoscritto; </w:t>
      </w:r>
    </w:p>
    <w:p w14:paraId="395660BC" w14:textId="77777777" w:rsidR="00DA639E" w:rsidRPr="00AC3226" w:rsidRDefault="00DA639E" w:rsidP="00DA639E">
      <w:pPr>
        <w:numPr>
          <w:ilvl w:val="0"/>
          <w:numId w:val="1"/>
        </w:numPr>
        <w:spacing w:after="7" w:line="248" w:lineRule="auto"/>
        <w:ind w:right="55" w:hanging="360"/>
        <w:jc w:val="both"/>
      </w:pPr>
      <w:r>
        <w:rPr>
          <w:rFonts w:ascii="Bookman Old Style" w:eastAsia="Bookman Old Style" w:hAnsi="Bookman Old Style" w:cs="Bookman Old Style"/>
        </w:rPr>
        <w:t>copia del documento di identità in corso di validità;</w:t>
      </w:r>
    </w:p>
    <w:p w14:paraId="41C9DB46" w14:textId="77777777" w:rsidR="00DA639E" w:rsidRDefault="00DA639E" w:rsidP="00DA639E">
      <w:pPr>
        <w:numPr>
          <w:ilvl w:val="0"/>
          <w:numId w:val="1"/>
        </w:numPr>
        <w:spacing w:after="7" w:line="248" w:lineRule="auto"/>
        <w:ind w:right="55" w:hanging="360"/>
        <w:jc w:val="both"/>
      </w:pPr>
      <w:r>
        <w:rPr>
          <w:rFonts w:ascii="Bookman Old Style" w:eastAsia="Bookman Old Style" w:hAnsi="Bookman Old Style" w:cs="Bookman Old Style"/>
        </w:rPr>
        <w:t xml:space="preserve">altro (specificare) </w:t>
      </w:r>
    </w:p>
    <w:p w14:paraId="77EDD123" w14:textId="77777777" w:rsidR="00DA639E" w:rsidRDefault="00DA639E" w:rsidP="00DA639E">
      <w:pPr>
        <w:spacing w:after="0"/>
        <w:ind w:left="72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97D1B34" w14:textId="77777777" w:rsidR="00DA639E" w:rsidRDefault="00DA639E" w:rsidP="00DA639E">
      <w:pPr>
        <w:spacing w:after="7" w:line="248" w:lineRule="auto"/>
        <w:ind w:left="-5" w:right="55"/>
      </w:pPr>
      <w:r>
        <w:rPr>
          <w:rFonts w:ascii="Bookman Old Style" w:eastAsia="Bookman Old Style" w:hAnsi="Bookman Old Style" w:cs="Bookman Old Style"/>
        </w:rPr>
        <w:t xml:space="preserve">Autorizza l’Unione del Lago Maggiore all'utilizzo dei dati personali nel rispetto del GDPR </w:t>
      </w:r>
    </w:p>
    <w:p w14:paraId="4F89A4E2" w14:textId="77777777" w:rsidR="00DA639E" w:rsidRDefault="00DA639E" w:rsidP="00DA639E">
      <w:pPr>
        <w:spacing w:after="7" w:line="248" w:lineRule="auto"/>
        <w:ind w:left="-5" w:right="55"/>
      </w:pPr>
      <w:r>
        <w:rPr>
          <w:rFonts w:ascii="Bookman Old Style" w:eastAsia="Bookman Old Style" w:hAnsi="Bookman Old Style" w:cs="Bookman Old Style"/>
        </w:rPr>
        <w:t xml:space="preserve">(Reg. UE n. 679/2016); </w:t>
      </w:r>
    </w:p>
    <w:p w14:paraId="6E8749D7" w14:textId="77777777" w:rsidR="00DA639E" w:rsidRDefault="00DA639E" w:rsidP="00DA639E">
      <w:pPr>
        <w:spacing w:after="7" w:line="248" w:lineRule="auto"/>
        <w:ind w:left="-5" w:right="55"/>
      </w:pPr>
      <w:r>
        <w:rPr>
          <w:rFonts w:ascii="Bookman Old Style" w:eastAsia="Bookman Old Style" w:hAnsi="Bookman Old Style" w:cs="Bookman Old Style"/>
        </w:rPr>
        <w:t xml:space="preserve">Accetta senza riserve le condizioni dell'avviso per la nomina del Nucleo di Valutazione. </w:t>
      </w:r>
    </w:p>
    <w:p w14:paraId="5728B1D8" w14:textId="77777777" w:rsidR="00DA639E" w:rsidRDefault="00DA639E" w:rsidP="00DA639E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4F3B854F" w14:textId="77777777" w:rsidR="00DA639E" w:rsidRDefault="00DA639E" w:rsidP="00DA639E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975F95F" w14:textId="77777777" w:rsidR="00DA639E" w:rsidRDefault="00DA639E" w:rsidP="00DA639E">
      <w:pPr>
        <w:spacing w:after="7" w:line="248" w:lineRule="auto"/>
        <w:ind w:left="-5" w:right="55"/>
      </w:pPr>
      <w:r>
        <w:rPr>
          <w:rFonts w:ascii="Bookman Old Style" w:eastAsia="Bookman Old Style" w:hAnsi="Bookman Old Style" w:cs="Bookman Old Style"/>
        </w:rPr>
        <w:t xml:space="preserve">………………………….., li ……………………………………. </w:t>
      </w:r>
    </w:p>
    <w:p w14:paraId="7DEC8AE6" w14:textId="77777777" w:rsidR="00DA639E" w:rsidRDefault="00DA639E" w:rsidP="00DA639E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6998E24" w14:textId="77777777" w:rsidR="00DA639E" w:rsidRDefault="00DA639E" w:rsidP="00DA639E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BEEED31" w14:textId="77777777" w:rsidR="00DA639E" w:rsidRDefault="00DA639E" w:rsidP="00DA639E">
      <w:pPr>
        <w:spacing w:after="0"/>
        <w:ind w:left="3957"/>
        <w:jc w:val="center"/>
      </w:pPr>
      <w:r>
        <w:rPr>
          <w:rFonts w:ascii="Bookman Old Style" w:eastAsia="Bookman Old Style" w:hAnsi="Bookman Old Style" w:cs="Bookman Old Style"/>
        </w:rPr>
        <w:t xml:space="preserve">F i r m a </w:t>
      </w:r>
    </w:p>
    <w:p w14:paraId="180E6338" w14:textId="77777777" w:rsidR="00DA639E" w:rsidRDefault="00DA639E" w:rsidP="00DA639E">
      <w:pPr>
        <w:spacing w:after="0"/>
        <w:ind w:left="4522"/>
        <w:jc w:val="center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7B011CE7" w14:textId="77777777" w:rsidR="00DA639E" w:rsidRDefault="00DA639E" w:rsidP="00DA639E">
      <w:pPr>
        <w:spacing w:after="7" w:line="248" w:lineRule="auto"/>
        <w:ind w:left="-5" w:right="55"/>
      </w:pPr>
      <w:r>
        <w:rPr>
          <w:rFonts w:ascii="Bookman Old Style" w:eastAsia="Bookman Old Style" w:hAnsi="Bookman Old Style" w:cs="Bookman Old Style"/>
        </w:rPr>
        <w:t xml:space="preserve">    </w:t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</w:r>
      <w:r>
        <w:rPr>
          <w:rFonts w:ascii="Bookman Old Style" w:eastAsia="Bookman Old Style" w:hAnsi="Bookman Old Style" w:cs="Bookman Old Style"/>
        </w:rPr>
        <w:tab/>
        <w:t xml:space="preserve"> ……………….……………………………...</w:t>
      </w:r>
      <w:r>
        <w:rPr>
          <w:rFonts w:ascii="Century Gothic" w:eastAsia="Century Gothic" w:hAnsi="Century Gothic" w:cs="Century Gothic"/>
        </w:rPr>
        <w:t xml:space="preserve"> </w:t>
      </w:r>
    </w:p>
    <w:p w14:paraId="74BEC7A5" w14:textId="77777777" w:rsidR="00DA639E" w:rsidRDefault="00DA639E" w:rsidP="00DA639E">
      <w:pPr>
        <w:spacing w:after="0"/>
        <w:ind w:right="9"/>
        <w:jc w:val="center"/>
      </w:pPr>
      <w:r>
        <w:rPr>
          <w:rFonts w:ascii="Century Gothic" w:eastAsia="Century Gothic" w:hAnsi="Century Gothic" w:cs="Century Gothic"/>
        </w:rPr>
        <w:t xml:space="preserve"> </w:t>
      </w:r>
    </w:p>
    <w:p w14:paraId="55FDFD5A" w14:textId="77777777" w:rsidR="00DA639E" w:rsidRDefault="00DA639E" w:rsidP="00DA639E">
      <w:pPr>
        <w:pStyle w:val="Titolo1"/>
        <w:spacing w:after="83"/>
        <w:ind w:left="248" w:right="0"/>
      </w:pPr>
    </w:p>
    <w:p w14:paraId="7D57BE60" w14:textId="77777777" w:rsidR="00156FF3" w:rsidRDefault="00156FF3"/>
    <w:sectPr w:rsidR="00156FF3" w:rsidSect="00DA639E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390D03"/>
    <w:multiLevelType w:val="hybridMultilevel"/>
    <w:tmpl w:val="CC1E14D6"/>
    <w:lvl w:ilvl="0" w:tplc="B8A2AE2A">
      <w:start w:val="1"/>
      <w:numFmt w:val="bullet"/>
      <w:lvlText w:val="-"/>
      <w:lvlJc w:val="left"/>
      <w:pPr>
        <w:ind w:left="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249B60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084BC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C4585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D8A5C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C81F9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3CB4E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EE199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08E85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67716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9E"/>
    <w:rsid w:val="0000348D"/>
    <w:rsid w:val="00156FF3"/>
    <w:rsid w:val="00DA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A93E7"/>
  <w15:chartTrackingRefBased/>
  <w15:docId w15:val="{2F3BCAC0-A571-4E9E-A18D-AF226CB1D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639E"/>
    <w:rPr>
      <w:kern w:val="0"/>
      <w14:ligatures w14:val="none"/>
    </w:rPr>
  </w:style>
  <w:style w:type="paragraph" w:styleId="Titolo1">
    <w:name w:val="heading 1"/>
    <w:next w:val="Normale"/>
    <w:link w:val="Titolo1Carattere"/>
    <w:uiPriority w:val="9"/>
    <w:qFormat/>
    <w:rsid w:val="00DA639E"/>
    <w:pPr>
      <w:keepNext/>
      <w:keepLines/>
      <w:spacing w:after="8" w:line="256" w:lineRule="auto"/>
      <w:ind w:right="31"/>
      <w:outlineLvl w:val="0"/>
    </w:pPr>
    <w:rPr>
      <w:rFonts w:ascii="Bookman Old Style" w:eastAsia="Bookman Old Style" w:hAnsi="Bookman Old Style" w:cs="Bookman Old Style"/>
      <w:b/>
      <w:color w:val="000000"/>
      <w:sz w:val="32"/>
      <w:lang w:eastAsia="it-IT"/>
    </w:rPr>
  </w:style>
  <w:style w:type="paragraph" w:styleId="Titolo2">
    <w:name w:val="heading 2"/>
    <w:next w:val="Normale"/>
    <w:link w:val="Titolo2Carattere"/>
    <w:uiPriority w:val="9"/>
    <w:semiHidden/>
    <w:unhideWhenUsed/>
    <w:qFormat/>
    <w:rsid w:val="00DA639E"/>
    <w:pPr>
      <w:keepNext/>
      <w:keepLines/>
      <w:spacing w:after="47" w:line="256" w:lineRule="auto"/>
      <w:ind w:left="10" w:right="2" w:hanging="10"/>
      <w:jc w:val="center"/>
      <w:outlineLvl w:val="1"/>
    </w:pPr>
    <w:rPr>
      <w:rFonts w:ascii="Bookman Old Style" w:eastAsia="Bookman Old Style" w:hAnsi="Bookman Old Style" w:cs="Bookman Old Style"/>
      <w:b/>
      <w:color w:val="000000"/>
      <w:u w:val="single" w:color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A639E"/>
    <w:rPr>
      <w:rFonts w:ascii="Bookman Old Style" w:eastAsia="Bookman Old Style" w:hAnsi="Bookman Old Style" w:cs="Bookman Old Style"/>
      <w:b/>
      <w:color w:val="000000"/>
      <w:sz w:val="32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A639E"/>
    <w:rPr>
      <w:rFonts w:ascii="Bookman Old Style" w:eastAsia="Bookman Old Style" w:hAnsi="Bookman Old Style" w:cs="Bookman Old Style"/>
      <w:b/>
      <w:color w:val="000000"/>
      <w:u w:val="single" w:color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Dozio</dc:creator>
  <cp:keywords/>
  <dc:description/>
  <cp:lastModifiedBy>Alessandra Dozio</cp:lastModifiedBy>
  <cp:revision>1</cp:revision>
  <dcterms:created xsi:type="dcterms:W3CDTF">2024-09-25T08:32:00Z</dcterms:created>
  <dcterms:modified xsi:type="dcterms:W3CDTF">2024-09-25T08:35:00Z</dcterms:modified>
</cp:coreProperties>
</file>